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MINISTERIO DE TURISMO </w:t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DIRECCIÓN PROVINCIAL DE LEGAL Y TÉCNICA 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u w:val="single"/>
          <w:rtl w:val="0"/>
        </w:rPr>
        <w:t xml:space="preserve">DIRECCIÓN GENERAL DE HABILITACIONES</w:t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Solicitante</w:t>
      </w:r>
    </w:p>
    <w:p w:rsidR="00000000" w:rsidDel="00000000" w:rsidP="00000000" w:rsidRDefault="00000000" w:rsidRPr="00000000" w14:paraId="00000006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y apellido: </w:t>
      </w:r>
    </w:p>
    <w:p w:rsidR="00000000" w:rsidDel="00000000" w:rsidP="00000000" w:rsidRDefault="00000000" w:rsidRPr="00000000" w14:paraId="00000007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Localidad:</w:t>
      </w:r>
    </w:p>
    <w:p w:rsidR="00000000" w:rsidDel="00000000" w:rsidP="00000000" w:rsidRDefault="00000000" w:rsidRPr="00000000" w14:paraId="00000008">
      <w:pPr>
        <w:ind w:left="566.9291338582675" w:firstLine="0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establecimiento:</w:t>
      </w:r>
    </w:p>
    <w:p w:rsidR="00000000" w:rsidDel="00000000" w:rsidP="00000000" w:rsidRDefault="00000000" w:rsidRPr="00000000" w14:paraId="00000009">
      <w:pPr>
        <w:ind w:left="566.9291338582675" w:firstLine="0"/>
        <w:rPr>
          <w:rFonts w:ascii="Tahoma" w:cs="Tahoma" w:eastAsia="Tahoma" w:hAnsi="Tahoma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Tahoma" w:cs="Tahoma" w:eastAsia="Tahoma" w:hAnsi="Tahoma"/>
          <w:rtl w:val="0"/>
        </w:rPr>
        <w:t xml:space="preserve">Expediente (completar en caso de que ya estuviese iniciado):</w:t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REQUISITOS PARA LA HABILITACIÓN DE ALOJAMIENTO TURISTICO</w:t>
      </w:r>
    </w:p>
    <w:p w:rsidR="00000000" w:rsidDel="00000000" w:rsidP="00000000" w:rsidRDefault="00000000" w:rsidRPr="00000000" w14:paraId="0000000C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(HOTEL, HOSTERÍA, APART HOTEL, CABAÑAS, HOSTEL, DORMIS)</w:t>
      </w:r>
    </w:p>
    <w:p w:rsidR="00000000" w:rsidDel="00000000" w:rsidP="00000000" w:rsidRDefault="00000000" w:rsidRPr="00000000" w14:paraId="0000000D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Decreto Nº 2790/99 Reglamento de Alojamiento Turístico de la Provincia del Neuquén</w:t>
      </w:r>
    </w:p>
    <w:p w:rsidR="00000000" w:rsidDel="00000000" w:rsidP="00000000" w:rsidRDefault="00000000" w:rsidRPr="00000000" w14:paraId="0000000E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Resolución Nº 816/05 Reglamento de Turismo Rural (Agroturismo-Estancias Turísticas)</w:t>
      </w:r>
    </w:p>
    <w:p w:rsidR="00000000" w:rsidDel="00000000" w:rsidP="00000000" w:rsidRDefault="00000000" w:rsidRPr="00000000" w14:paraId="0000000F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Resolución Nº 286/13 Reglamento de Turismo Rural Comunitario</w:t>
      </w:r>
    </w:p>
    <w:p w:rsidR="00000000" w:rsidDel="00000000" w:rsidP="00000000" w:rsidRDefault="00000000" w:rsidRPr="00000000" w14:paraId="00000010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(La totalidad de la documental requerida se deberá presentar en formato DIGITAL y correspondiente archivo PDF)</w:t>
      </w:r>
    </w:p>
    <w:p w:rsidR="00000000" w:rsidDel="00000000" w:rsidP="00000000" w:rsidRDefault="00000000" w:rsidRPr="00000000" w14:paraId="00000011">
      <w:pPr>
        <w:jc w:val="center"/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REQUISITOS PARA ESTABLECIMIENTOS EN CONSTRUCCIÓN</w:t>
      </w:r>
    </w:p>
    <w:p w:rsidR="00000000" w:rsidDel="00000000" w:rsidP="00000000" w:rsidRDefault="00000000" w:rsidRPr="00000000" w14:paraId="00000013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Personería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Persona Física: DNI; o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Persona Jurídica:  Inscripción de personería jurídica, Estatuto/contrato social, con facultades para ofrecer servicio turístico.</w:t>
      </w:r>
    </w:p>
    <w:p w:rsidR="00000000" w:rsidDel="00000000" w:rsidP="00000000" w:rsidRDefault="00000000" w:rsidRPr="00000000" w14:paraId="00000016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Inmueble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Escritura que acredite titularidad del solicitante; o poder especial a un tercero para administrar el mismo con fines turísticos; o contrato de locación/comodato (con sellado de la Dirección Provincial de Rentas del Neuquén); permiso de ocupación de la tierras; contrato de concesión; cualquiera de ellos sin prohibición para el destino comercial turístico;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Plano de ubicación general con carátula con destino de alojamiento;</w:t>
      </w:r>
    </w:p>
    <w:p w:rsidR="00000000" w:rsidDel="00000000" w:rsidP="00000000" w:rsidRDefault="00000000" w:rsidRPr="00000000" w14:paraId="0000001B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Plano de planta con silueta de equipamiento, corte, vista y fachada, con carátula con destino de alojamiento;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Memoria descriptiva en forma clara y detallada de las diferentes servicios a ofrecer, equipamiento e instalaciones, período de funcionamiento del mismo;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Datos de contacto: domicilio real y constituido, Nº de teléfono y/o celular, correo electrónico y  en caso de contar: mencionar nombre de perfil en redes sociales y página web;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de fantasía:listado con 7 nombres propuestos, con orden de prioridad para el establecimiento;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Dispositivos de Seguridad contra Incendios: Plano o croquis con Informe realizado por Téc. de Seguridad e Higiene, oblea de visado por el colegio profesional correspondiente </w:t>
      </w:r>
    </w:p>
    <w:p w:rsidR="00000000" w:rsidDel="00000000" w:rsidP="00000000" w:rsidRDefault="00000000" w:rsidRPr="00000000" w14:paraId="0000002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REQUISITOS PARA ESTABLECIMIENTOS CONSTRUIDOS</w:t>
      </w:r>
    </w:p>
    <w:p w:rsidR="00000000" w:rsidDel="00000000" w:rsidP="00000000" w:rsidRDefault="00000000" w:rsidRPr="00000000" w14:paraId="0000002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 los requisitos precitados, se deberá incorporar la siguiente documentación:</w:t>
      </w:r>
    </w:p>
    <w:p w:rsidR="00000000" w:rsidDel="00000000" w:rsidP="00000000" w:rsidRDefault="00000000" w:rsidRPr="00000000" w14:paraId="00000028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Certificado Final de Obra otorgado por la Municipalidad;</w:t>
      </w:r>
    </w:p>
    <w:p w:rsidR="00000000" w:rsidDel="00000000" w:rsidP="00000000" w:rsidRDefault="00000000" w:rsidRPr="00000000" w14:paraId="0000002A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Fotografías del establecimiento internas y externas;</w:t>
      </w:r>
    </w:p>
    <w:p w:rsidR="00000000" w:rsidDel="00000000" w:rsidP="00000000" w:rsidRDefault="00000000" w:rsidRPr="00000000" w14:paraId="0000002C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Constancia de Inscripción en AFIP y de Ingresos Brutos;</w:t>
      </w:r>
    </w:p>
    <w:p w:rsidR="00000000" w:rsidDel="00000000" w:rsidP="00000000" w:rsidRDefault="00000000" w:rsidRPr="00000000" w14:paraId="0000002E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Seguro de Responsabilidad Civil Comprensiva, otorgado por compañía autorizada por la Superintendencia de Seguros de la Nación, con cláusula de no repetición a favor del Ministerio de Turismo, C.U.I.T. Nº 30-71588612-6 o del Organismo que en el futuro lo reemplace. </w:t>
      </w:r>
    </w:p>
    <w:p w:rsidR="00000000" w:rsidDel="00000000" w:rsidP="00000000" w:rsidRDefault="00000000" w:rsidRPr="00000000" w14:paraId="00000030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La póliza deberá asegurar un monto mínimo conforme lo establece el artículo 11, inciso 4 “c” de la Ley de Riesgos del Trabajo Nº 24557, valor que se irá actualizando conforme lo determine la Superintendencia de Riesgos del Trabajo de la Nación.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Libros de Pasajeros y de Sugerencias y Reclamos;</w: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Licencia Comercial, otorgada por el municipio o Dirección Provincial de Industria y Comercio, según corresponda. En caso de no contar con ella, el Ministerio podrá otorgar una habilitación provisoria por sesenta (60) días, hasta tanto pueda presentarla.</w:t>
      </w:r>
    </w:p>
    <w:p w:rsidR="00000000" w:rsidDel="00000000" w:rsidP="00000000" w:rsidRDefault="00000000" w:rsidRPr="00000000" w14:paraId="00000035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*En caso de Tratarse de alguno de los siguientes tipos de alojamiento, asimismo deberá acompañarse la siguiente documentación:</w:t>
      </w:r>
    </w:p>
    <w:p w:rsidR="00000000" w:rsidDel="00000000" w:rsidP="00000000" w:rsidRDefault="00000000" w:rsidRPr="00000000" w14:paraId="00000037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Turismo Rural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Certificado de potabilidad del agua;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Certificado de Impacto Ambiental;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Autorización del uso del Recurso Hídrico;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Plan de contingencia previsto para Hechos Fortuitos;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Habilitación de Bromatología para la prestación del Servicio gastronómico;</w:t>
      </w:r>
    </w:p>
    <w:p w:rsidR="00000000" w:rsidDel="00000000" w:rsidP="00000000" w:rsidRDefault="00000000" w:rsidRPr="00000000" w14:paraId="0000003E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ahoma" w:cs="Tahoma" w:eastAsia="Tahoma" w:hAnsi="Tahoma"/>
          <w:b w:val="1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Turismo Rural Comunitario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Nombre de la Comunidad;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Estatuto Constitutivo;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Personería jurídica;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Domicilio real y constituido;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Nómina de Autoridades de la Comunidad;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Acta de Asamblea que avala al prestador para ofrecer el servicio turístico;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Constancia de Potabilidad del Agua;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720" w:hanging="360"/>
        <w:jc w:val="both"/>
        <w:rPr>
          <w:rFonts w:ascii="Tahoma" w:cs="Tahoma" w:eastAsia="Tahoma" w:hAnsi="Tahoma"/>
          <w:u w:val="none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Habilitación de Bromatología correspondiente.</w:t>
      </w:r>
    </w:p>
    <w:p w:rsidR="00000000" w:rsidDel="00000000" w:rsidP="00000000" w:rsidRDefault="00000000" w:rsidRPr="00000000" w14:paraId="00000048">
      <w:pPr>
        <w:jc w:val="both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rtl w:val="0"/>
        </w:rPr>
        <w:t xml:space="preserve">En caso de precisar asesoramiento/asistencia en relación a la habilitación y correspondiente documentación a presentar comunicarse con el área de la Dirección General de Habilitaciones Turísticas, TEL: </w:t>
      </w:r>
      <w:r w:rsidDel="00000000" w:rsidR="00000000" w:rsidRPr="00000000">
        <w:rPr>
          <w:rtl w:val="0"/>
        </w:rPr>
        <w:t xml:space="preserve">299 4115137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Mail: </w:t>
      </w:r>
      <w:r w:rsidDel="00000000" w:rsidR="00000000" w:rsidRPr="00000000">
        <w:rPr>
          <w:rtl w:val="0"/>
        </w:rPr>
        <w:t xml:space="preserve">habilitatur@neuquen.gov.ar</w:t>
      </w:r>
      <w:r w:rsidDel="00000000" w:rsidR="00000000" w:rsidRPr="00000000">
        <w:rPr>
          <w:rFonts w:ascii="Tahoma" w:cs="Tahoma" w:eastAsia="Tahoma" w:hAnsi="Tahoma"/>
          <w:rtl w:val="0"/>
        </w:rPr>
        <w:t xml:space="preserve">, domicilio Perito Moreno Nº 365, Ciudad de Neuquén. -</w:t>
      </w:r>
    </w:p>
    <w:sectPr>
      <w:type w:val="continuous"/>
      <w:pgSz w:h="16834" w:w="11909" w:orient="portrait"/>
      <w:pgMar w:bottom="1440" w:top="1440" w:left="426.80641174316406" w:right="688.00048828125" w:header="720" w:footer="720"/>
      <w:cols w:equalWidth="0" w:num="1">
        <w:col w:space="0" w:w="11125.193099975586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